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1F" w:rsidRDefault="0027511F" w:rsidP="002751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7511F">
        <w:rPr>
          <w:rFonts w:ascii="Times New Roman" w:hAnsi="Times New Roman" w:cs="Times New Roman"/>
          <w:b/>
          <w:sz w:val="28"/>
          <w:szCs w:val="28"/>
        </w:rPr>
        <w:t xml:space="preserve">нформация о необходимости (отсутствии необходимости) </w:t>
      </w:r>
    </w:p>
    <w:p w:rsidR="00040B28" w:rsidRPr="0027511F" w:rsidRDefault="0027511F" w:rsidP="002751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1F">
        <w:rPr>
          <w:rFonts w:ascii="Times New Roman" w:hAnsi="Times New Roman" w:cs="Times New Roman"/>
          <w:b/>
          <w:sz w:val="28"/>
          <w:szCs w:val="28"/>
        </w:rPr>
        <w:t>прохождения поступающими обязательного предварительного медицинского осмотра (обследования)</w:t>
      </w:r>
    </w:p>
    <w:p w:rsidR="0027511F" w:rsidRPr="0027511F" w:rsidRDefault="0027511F" w:rsidP="002751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1F" w:rsidRDefault="0027511F" w:rsidP="002751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11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14.08.2013 г. № 697 «Об утверждении перечня специальностей и направлений подготовки при приеме на обучение, по которым поступающие проходят обязательные медицинские осмотры (обследования)» прохождение предварительных медицинских осмотров для лиц, поступающих в Академию для обучения по образовательным программам высшего образования, </w:t>
      </w:r>
    </w:p>
    <w:p w:rsidR="0027511F" w:rsidRPr="0027511F" w:rsidRDefault="0027511F" w:rsidP="0027511F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511F">
        <w:rPr>
          <w:rFonts w:ascii="Times New Roman" w:hAnsi="Times New Roman" w:cs="Times New Roman"/>
          <w:sz w:val="28"/>
          <w:szCs w:val="28"/>
        </w:rPr>
        <w:t>НЕ ПРЕДУСМОТРЕНО.</w:t>
      </w:r>
    </w:p>
    <w:sectPr w:rsidR="0027511F" w:rsidRPr="0027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F"/>
    <w:rsid w:val="00040B28"/>
    <w:rsid w:val="002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ADA02-287C-433F-83F3-11EAA850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</cp:revision>
  <dcterms:created xsi:type="dcterms:W3CDTF">2021-10-20T13:57:00Z</dcterms:created>
  <dcterms:modified xsi:type="dcterms:W3CDTF">2021-10-20T14:00:00Z</dcterms:modified>
</cp:coreProperties>
</file>